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26011" w14:textId="01E993D3" w:rsidR="00201B04" w:rsidRPr="00201B04" w:rsidRDefault="00201B04" w:rsidP="00201B04">
      <w:pPr>
        <w:pBdr>
          <w:bottom w:val="single" w:sz="6" w:space="1" w:color="989898"/>
        </w:pBdr>
        <w:spacing w:after="164" w:line="319" w:lineRule="atLeast"/>
        <w:outlineLvl w:val="0"/>
        <w:rPr>
          <w:rFonts w:ascii="Helvetica Neue" w:eastAsia="Times New Roman" w:hAnsi="Helvetica Neue" w:cs="Times New Roman"/>
          <w:b/>
          <w:bCs/>
          <w:color w:val="232323"/>
          <w:kern w:val="36"/>
          <w:sz w:val="40"/>
          <w:szCs w:val="40"/>
        </w:rPr>
      </w:pPr>
      <w:r w:rsidRPr="00201B04">
        <w:rPr>
          <w:rFonts w:ascii="Helvetica Neue" w:eastAsia="Times New Roman" w:hAnsi="Helvetica Neue" w:cs="Times New Roman"/>
          <w:b/>
          <w:bCs/>
          <w:color w:val="232323"/>
          <w:kern w:val="36"/>
          <w:sz w:val="40"/>
          <w:szCs w:val="40"/>
        </w:rPr>
        <w:t>Corse Foundation in Scituate receives grant</w:t>
      </w:r>
    </w:p>
    <w:p w14:paraId="6DF156D5" w14:textId="77777777" w:rsidR="00201B04" w:rsidRDefault="00201B04" w:rsidP="00201B04">
      <w:pPr>
        <w:pStyle w:val="NormalWeb"/>
        <w:spacing w:before="0" w:beforeAutospacing="0" w:after="240" w:afterAutospacing="0"/>
        <w:rPr>
          <w:rFonts w:ascii="Georgia" w:hAnsi="Georgia"/>
          <w:color w:val="232323"/>
          <w:sz w:val="26"/>
          <w:szCs w:val="26"/>
        </w:rPr>
      </w:pPr>
      <w:r>
        <w:rPr>
          <w:rFonts w:ascii="Georgia" w:hAnsi="Georgia"/>
          <w:color w:val="232323"/>
          <w:sz w:val="26"/>
          <w:szCs w:val="26"/>
        </w:rPr>
        <w:t>Harvard Pilgrim Health Care Foundation recently announced that the Corse Foundation in North Scituate was awarded $500 from the Foundation’s Community Spirit 9/11 Mini-Grant program.</w:t>
      </w:r>
      <w:r>
        <w:rPr>
          <w:rStyle w:val="apple-converted-space"/>
          <w:rFonts w:ascii="Georgia" w:hAnsi="Georgia"/>
          <w:color w:val="232323"/>
          <w:sz w:val="26"/>
          <w:szCs w:val="26"/>
        </w:rPr>
        <w:t> </w:t>
      </w:r>
    </w:p>
    <w:p w14:paraId="5E9D1772" w14:textId="77777777" w:rsidR="00201B04" w:rsidRDefault="00201B04" w:rsidP="00201B04">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Kris Dodd, an employee of Harvard Pilgrim Health Care, nominated the organization for the award. Funds will be used to support after-school and summer programs to keep students engaged.</w:t>
      </w:r>
    </w:p>
    <w:p w14:paraId="4B996A2C" w14:textId="77777777" w:rsidR="00201B04" w:rsidRDefault="00201B04" w:rsidP="00201B04">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To commemorate those Harvard Pilgrim members who lost their lives on Sept. 11, 2001, Harvard Pilgrim and the foundation created the Community Spirit 9/11 Mini-Grant program. This program allows each Harvard Pilgrim employee to award a $500 grant, completely funded by the foundation, to the local charity of his or her choice each calendar year. Since this community grants program began in 2002, Harvard Pilgrim employees have directed more than $6.8 million to thousands of organizations throughout Connecticut, Maine, Massachusetts, and New Hampshire.</w:t>
      </w:r>
    </w:p>
    <w:p w14:paraId="578AFA31" w14:textId="77777777" w:rsidR="00201B04" w:rsidRDefault="00201B04" w:rsidP="00201B04">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 xml:space="preserve">“Now more than ever, as nonprofits across the region are dealing with the impact of COVID-19, we are committed to supporting their efforts to care for their communities,” said Karen </w:t>
      </w:r>
      <w:proofErr w:type="spellStart"/>
      <w:r>
        <w:rPr>
          <w:rFonts w:ascii="Georgia" w:hAnsi="Georgia"/>
          <w:color w:val="232323"/>
          <w:sz w:val="26"/>
          <w:szCs w:val="26"/>
        </w:rPr>
        <w:t>Voci</w:t>
      </w:r>
      <w:proofErr w:type="spellEnd"/>
      <w:r>
        <w:rPr>
          <w:rFonts w:ascii="Georgia" w:hAnsi="Georgia"/>
          <w:color w:val="232323"/>
          <w:sz w:val="26"/>
          <w:szCs w:val="26"/>
        </w:rPr>
        <w:t>, president of the Harvard Pilgrim Foundation. “We are so fortunate to have generous and engaged employees who help strengthen Harvard Pilgrim and the communities where we all live and work.”</w:t>
      </w:r>
    </w:p>
    <w:p w14:paraId="09AD0C56" w14:textId="77777777" w:rsidR="00201B04" w:rsidRDefault="00201B04" w:rsidP="00201B04">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In 2019, 96% of Harvard Pilgrim employees participated in at least one form of service or giving through volunteering, the Mini-Grants program, or Harvard Pilgrim’s annual Employee Fundraising Campaign.</w:t>
      </w:r>
    </w:p>
    <w:p w14:paraId="4EBEED3F" w14:textId="77777777" w:rsidR="00201B04" w:rsidRDefault="00201B04" w:rsidP="00201B04">
      <w:pPr>
        <w:pStyle w:val="NormalWeb"/>
        <w:spacing w:before="240" w:beforeAutospacing="0" w:after="0" w:afterAutospacing="0"/>
        <w:rPr>
          <w:rFonts w:ascii="Georgia" w:hAnsi="Georgia"/>
          <w:color w:val="232323"/>
          <w:sz w:val="26"/>
          <w:szCs w:val="26"/>
        </w:rPr>
      </w:pPr>
      <w:r>
        <w:rPr>
          <w:rFonts w:ascii="Georgia" w:hAnsi="Georgia"/>
          <w:color w:val="232323"/>
          <w:sz w:val="26"/>
          <w:szCs w:val="26"/>
        </w:rPr>
        <w:t>For information, visit</w:t>
      </w:r>
      <w:r>
        <w:rPr>
          <w:rStyle w:val="apple-converted-space"/>
          <w:rFonts w:ascii="Georgia" w:hAnsi="Georgia"/>
          <w:color w:val="232323"/>
          <w:sz w:val="26"/>
          <w:szCs w:val="26"/>
        </w:rPr>
        <w:t> </w:t>
      </w:r>
      <w:hyperlink r:id="rId4" w:history="1">
        <w:r>
          <w:rPr>
            <w:rStyle w:val="Hyperlink"/>
            <w:rFonts w:ascii="Helvetica Neue" w:hAnsi="Helvetica Neue"/>
            <w:b/>
            <w:bCs/>
            <w:color w:val="698096"/>
            <w:sz w:val="28"/>
            <w:szCs w:val="28"/>
            <w:u w:val="none"/>
          </w:rPr>
          <w:t>http://harvardpilgrim.org/foundation</w:t>
        </w:r>
      </w:hyperlink>
      <w:r>
        <w:rPr>
          <w:rFonts w:ascii="Georgia" w:hAnsi="Georgia"/>
          <w:color w:val="232323"/>
          <w:sz w:val="26"/>
          <w:szCs w:val="26"/>
        </w:rPr>
        <w:t>.</w:t>
      </w:r>
    </w:p>
    <w:p w14:paraId="2EDDFC33" w14:textId="77777777" w:rsidR="00DD1996" w:rsidRDefault="00DD1996"/>
    <w:sectPr w:rsidR="00DD1996" w:rsidSect="00BD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04"/>
    <w:rsid w:val="00201B04"/>
    <w:rsid w:val="007F2DE3"/>
    <w:rsid w:val="00BD2293"/>
    <w:rsid w:val="00DD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36053"/>
  <w15:chartTrackingRefBased/>
  <w15:docId w15:val="{5B240BFD-4CA3-BB4F-99FF-E7DC854C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1B0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B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1B0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01B04"/>
  </w:style>
  <w:style w:type="character" w:styleId="Hyperlink">
    <w:name w:val="Hyperlink"/>
    <w:basedOn w:val="DefaultParagraphFont"/>
    <w:uiPriority w:val="99"/>
    <w:semiHidden/>
    <w:unhideWhenUsed/>
    <w:rsid w:val="00201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358246">
      <w:bodyDiv w:val="1"/>
      <w:marLeft w:val="0"/>
      <w:marRight w:val="0"/>
      <w:marTop w:val="0"/>
      <w:marBottom w:val="0"/>
      <w:divBdr>
        <w:top w:val="none" w:sz="0" w:space="0" w:color="auto"/>
        <w:left w:val="none" w:sz="0" w:space="0" w:color="auto"/>
        <w:bottom w:val="none" w:sz="0" w:space="0" w:color="auto"/>
        <w:right w:val="none" w:sz="0" w:space="0" w:color="auto"/>
      </w:divBdr>
    </w:div>
    <w:div w:id="19612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Johnston</dc:creator>
  <cp:keywords/>
  <dc:description/>
  <cp:lastModifiedBy>Tracy Johnston</cp:lastModifiedBy>
  <cp:revision>1</cp:revision>
  <dcterms:created xsi:type="dcterms:W3CDTF">2020-08-19T01:11:00Z</dcterms:created>
  <dcterms:modified xsi:type="dcterms:W3CDTF">2020-08-19T01:12:00Z</dcterms:modified>
</cp:coreProperties>
</file>